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4C6A2E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C6A2E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BARCLAYS AFRICA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BGL16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BARCLAYS AFRICA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May 201</w:t>
      </w:r>
      <w:r w:rsidR="003F4840">
        <w:rPr>
          <w:rFonts w:asciiTheme="minorHAnsi" w:hAnsiTheme="minorHAnsi" w:cs="Arial"/>
          <w:lang w:val="en-ZA"/>
        </w:rPr>
        <w:t>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BGL16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F484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5424BD">
        <w:rPr>
          <w:rFonts w:asciiTheme="minorHAnsi" w:hAnsiTheme="minorHAnsi" w:cs="Arial"/>
          <w:b/>
          <w:lang w:val="en-ZA"/>
        </w:rPr>
        <w:t xml:space="preserve">                                                         </w:t>
      </w:r>
      <w:r w:rsidR="005424BD" w:rsidRPr="005424BD">
        <w:rPr>
          <w:rFonts w:asciiTheme="minorHAnsi" w:hAnsiTheme="minorHAnsi" w:cs="Arial"/>
          <w:lang w:val="en-ZA"/>
        </w:rPr>
        <w:t>11.192</w:t>
      </w:r>
      <w:r>
        <w:rPr>
          <w:rFonts w:asciiTheme="minorHAnsi" w:hAnsiTheme="minorHAnsi" w:cs="Arial"/>
          <w:lang w:val="en-ZA"/>
        </w:rPr>
        <w:t xml:space="preserve">% (3 Month JIBAR as </w:t>
      </w:r>
      <w:r w:rsidR="005424BD">
        <w:rPr>
          <w:rFonts w:asciiTheme="minorHAnsi" w:hAnsiTheme="minorHAnsi" w:cs="Arial"/>
          <w:lang w:val="en-ZA"/>
        </w:rPr>
        <w:t>at 22 May 2017 of 7.342</w:t>
      </w:r>
      <w:r w:rsidR="003F4840">
        <w:rPr>
          <w:rFonts w:asciiTheme="minorHAnsi" w:hAnsiTheme="minorHAnsi" w:cs="Arial"/>
          <w:lang w:val="en-ZA"/>
        </w:rPr>
        <w:t>% plus 385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076D1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ZAG000144254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3F4840" w:rsidRDefault="003F484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C613D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C613D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386EFA" w:rsidRDefault="008C613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C7402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https://www.jse.co.za/content/JSEPricingSupplementsItems/2014/BondDocuments/BGL16_Pricing%20Supplement%2025052017.pdf</w:t>
        </w:r>
      </w:hyperlink>
    </w:p>
    <w:p w:rsidR="008C613D" w:rsidRPr="00F64748" w:rsidRDefault="008C613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F4840" w:rsidRPr="00F64748" w:rsidRDefault="003F484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C41F0" w:rsidRDefault="002C41F0" w:rsidP="002C41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085030" w:rsidRPr="00F64748" w:rsidRDefault="002C41F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gramStart"/>
      <w:r>
        <w:rPr>
          <w:rFonts w:asciiTheme="minorHAnsi" w:hAnsiTheme="minorHAnsi" w:cs="Arial"/>
          <w:lang w:val="en-ZA"/>
        </w:rPr>
        <w:t>Corporate  Actions</w:t>
      </w:r>
      <w:proofErr w:type="gram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41F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41F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C61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C61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1F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840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6A2E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24BD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076D1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613D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GL16_Pricing%20Supplement%202505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2017-05-23T12:00:00+00:00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0D1D8-ED8C-4F98-888F-60872A98298D}"/>
</file>

<file path=customXml/itemProps2.xml><?xml version="1.0" encoding="utf-8"?>
<ds:datastoreItem xmlns:ds="http://schemas.openxmlformats.org/officeDocument/2006/customXml" ds:itemID="{A64D302B-9A02-4AF8-8D2F-378A654AF179}"/>
</file>

<file path=customXml/itemProps3.xml><?xml version="1.0" encoding="utf-8"?>
<ds:datastoreItem xmlns:ds="http://schemas.openxmlformats.org/officeDocument/2006/customXml" ds:itemID="{B58963A0-1FD7-478B-9ECA-F83372AB82A2}"/>
</file>

<file path=customXml/itemProps4.xml><?xml version="1.0" encoding="utf-8"?>
<ds:datastoreItem xmlns:ds="http://schemas.openxmlformats.org/officeDocument/2006/customXml" ds:itemID="{E69C234D-2758-476D-9B2F-F32162EE4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2017-05-23T05:54:00Z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